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86100" w14:textId="317C98E8" w:rsidR="005A39AB" w:rsidRPr="00C93635" w:rsidRDefault="005F0C40" w:rsidP="005A39AB">
      <w:pPr>
        <w:contextualSpacing/>
        <w:rPr>
          <w:rFonts w:ascii="Arial Narrow" w:eastAsia="Times New Roman" w:hAnsi="Arial Narrow" w:cs="Times New Roman"/>
          <w:b/>
          <w:sz w:val="22"/>
        </w:rPr>
      </w:pPr>
      <w:r w:rsidRPr="00C93635">
        <w:rPr>
          <w:rFonts w:ascii="Arial Narrow" w:eastAsia="Times New Roman" w:hAnsi="Arial Narrow" w:cs="Times New Roman"/>
          <w:b/>
          <w:sz w:val="22"/>
        </w:rPr>
        <w:t>NOTICE REGARDING BACKGROUND CHECKS PER CALIFORNIA LAW</w:t>
      </w:r>
      <w:r w:rsidRPr="00C93635">
        <w:rPr>
          <w:rFonts w:ascii="Arial Narrow" w:eastAsia="Times New Roman" w:hAnsi="Arial Narrow" w:cs="Times New Roman"/>
          <w:b/>
          <w:sz w:val="22"/>
        </w:rPr>
        <w:br/>
      </w:r>
      <w:r w:rsidRPr="00C93635">
        <w:rPr>
          <w:rFonts w:ascii="Arial Narrow" w:eastAsia="Times New Roman" w:hAnsi="Arial Narrow" w:cs="Times New Roman"/>
          <w:b/>
          <w:sz w:val="22"/>
        </w:rPr>
        <w:br/>
      </w:r>
      <w:r w:rsidR="00876378">
        <w:rPr>
          <w:rFonts w:ascii="Arial Narrow" w:eastAsia="Times New Roman" w:hAnsi="Arial Narrow" w:cs="Times New Roman"/>
          <w:b/>
          <w:sz w:val="22"/>
        </w:rPr>
        <w:t xml:space="preserve">EMPLOYER </w:t>
      </w:r>
      <w:r w:rsidR="005A39AB" w:rsidRPr="00C93635">
        <w:rPr>
          <w:rFonts w:ascii="Arial Narrow" w:eastAsia="Times New Roman" w:hAnsi="Arial Narrow" w:cs="Times New Roman"/>
          <w:sz w:val="22"/>
        </w:rPr>
        <w:t>(the “Company”) intends to obtain information about you for employment screening purposes from a consumer reporting agency.  Thus, you can expect to be the subject of “investigative consumer reports” obtained for employment purposes</w:t>
      </w:r>
      <w:r w:rsidR="00013EC4" w:rsidRPr="00C93635">
        <w:rPr>
          <w:rFonts w:ascii="Arial Narrow" w:eastAsia="Times New Roman" w:hAnsi="Arial Narrow" w:cs="Times New Roman"/>
          <w:sz w:val="22"/>
        </w:rPr>
        <w:t xml:space="preserve"> (including independent contractor or volunteer assignments, as applicable)</w:t>
      </w:r>
      <w:r w:rsidR="005A39AB" w:rsidRPr="00C93635">
        <w:rPr>
          <w:rFonts w:ascii="Arial Narrow" w:eastAsia="Times New Roman" w:hAnsi="Arial Narrow" w:cs="Times New Roman"/>
          <w:sz w:val="22"/>
        </w:rPr>
        <w:t>.  Such reports may include information about your character, general reputation, personal characteristics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 and other information about you, and interviewing people who are knowledgeable about you.  The results of this report may be used as a factor in making employment decisions.  The source of any investigative consumer report (as that term is defined under California law) will be</w:t>
      </w:r>
      <w:r w:rsidR="00A4538E" w:rsidRPr="00A4538E">
        <w:rPr>
          <w:b/>
          <w:szCs w:val="21"/>
        </w:rPr>
        <w:t xml:space="preserve"> </w:t>
      </w:r>
      <w:r w:rsidR="00A4538E" w:rsidRPr="00A4538E">
        <w:rPr>
          <w:rFonts w:ascii="Arial Narrow" w:hAnsi="Arial Narrow"/>
          <w:b/>
          <w:sz w:val="22"/>
        </w:rPr>
        <w:t xml:space="preserve">Corporate Screening Services, Inc., 16530 Commerce Court, Cleveland, OH 44130-6305; Tel. No. 800-229-8606; </w:t>
      </w:r>
      <w:hyperlink r:id="rId8" w:history="1">
        <w:r w:rsidR="00A4538E" w:rsidRPr="00A4538E">
          <w:rPr>
            <w:rStyle w:val="Hyperlink"/>
            <w:rFonts w:ascii="Arial Narrow" w:hAnsi="Arial Narrow"/>
            <w:b/>
            <w:sz w:val="22"/>
          </w:rPr>
          <w:t>www.corporatescreening.com</w:t>
        </w:r>
      </w:hyperlink>
      <w:r w:rsidR="00C93635">
        <w:rPr>
          <w:rFonts w:ascii="Arial Narrow" w:eastAsia="Times New Roman" w:hAnsi="Arial Narrow" w:cs="Times New Roman"/>
          <w:b/>
          <w:sz w:val="22"/>
        </w:rPr>
        <w:t xml:space="preserve">.  </w:t>
      </w:r>
      <w:r w:rsidR="005A39AB" w:rsidRPr="00C93635">
        <w:rPr>
          <w:rFonts w:ascii="Arial Narrow" w:eastAsia="Times New Roman" w:hAnsi="Arial Narrow" w:cs="Times New Roman"/>
          <w:sz w:val="22"/>
        </w:rPr>
        <w:t xml:space="preserve">The Company agrees to provide you with a copy of an investigative consumer report when required to do so under California law. </w:t>
      </w:r>
      <w:bookmarkStart w:id="0" w:name="_GoBack"/>
      <w:bookmarkEnd w:id="0"/>
    </w:p>
    <w:p w14:paraId="504E33B9" w14:textId="77777777" w:rsidR="005A39AB" w:rsidRPr="00C93635" w:rsidRDefault="005A39AB" w:rsidP="005A39AB">
      <w:pPr>
        <w:contextualSpacing/>
        <w:rPr>
          <w:rFonts w:ascii="Arial Narrow" w:eastAsia="Times New Roman" w:hAnsi="Arial Narrow" w:cs="Times New Roman"/>
          <w:sz w:val="22"/>
        </w:rPr>
      </w:pPr>
    </w:p>
    <w:p w14:paraId="632325F5" w14:textId="77777777" w:rsidR="005A39AB" w:rsidRPr="00C93635" w:rsidRDefault="005A39AB" w:rsidP="005A39AB">
      <w:pPr>
        <w:contextualSpacing/>
        <w:rPr>
          <w:rFonts w:ascii="Arial Narrow" w:eastAsia="Times New Roman" w:hAnsi="Arial Narrow" w:cs="Times New Roman"/>
          <w:sz w:val="22"/>
        </w:rPr>
      </w:pPr>
      <w:r w:rsidRPr="00C93635">
        <w:rPr>
          <w:rFonts w:ascii="Arial Narrow" w:eastAsia="Times New Roman" w:hAnsi="Arial Narrow" w:cs="Times New Roman"/>
          <w:sz w:val="22"/>
        </w:rPr>
        <w:t xml:space="preserve">Under California Civil Code section 1786.22, you are entitled to find out what is in the ICRA’s file on you with proper identification, as follows: </w:t>
      </w:r>
    </w:p>
    <w:p w14:paraId="56741B78" w14:textId="77777777" w:rsidR="005A39AB" w:rsidRPr="00C93635" w:rsidRDefault="005A39AB" w:rsidP="005A39AB">
      <w:pPr>
        <w:widowControl w:val="0"/>
        <w:numPr>
          <w:ilvl w:val="0"/>
          <w:numId w:val="11"/>
        </w:numPr>
        <w:spacing w:after="0"/>
        <w:rPr>
          <w:rFonts w:ascii="Arial Narrow" w:eastAsia="Times New Roman" w:hAnsi="Arial Narrow" w:cs="Times New Roman"/>
          <w:sz w:val="22"/>
        </w:rPr>
      </w:pPr>
      <w:r w:rsidRPr="00C93635">
        <w:rPr>
          <w:rFonts w:ascii="Arial Narrow" w:eastAsia="Times New Roman" w:hAnsi="Arial Narrow" w:cs="Times New Roman"/>
          <w:sz w:val="22"/>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14:paraId="3F4EA0E9" w14:textId="77777777" w:rsidR="005A39AB" w:rsidRPr="00C93635" w:rsidRDefault="005A39AB" w:rsidP="005A39AB">
      <w:pPr>
        <w:widowControl w:val="0"/>
        <w:numPr>
          <w:ilvl w:val="0"/>
          <w:numId w:val="11"/>
        </w:numPr>
        <w:spacing w:after="0"/>
        <w:rPr>
          <w:rFonts w:ascii="Arial Narrow" w:eastAsia="Times New Roman" w:hAnsi="Arial Narrow" w:cs="Times New Roman"/>
          <w:sz w:val="22"/>
        </w:rPr>
      </w:pPr>
      <w:r w:rsidRPr="00C93635">
        <w:rPr>
          <w:rFonts w:ascii="Arial Narrow" w:eastAsia="Times New Roman" w:hAnsi="Arial Narrow" w:cs="Times New Roman"/>
          <w:sz w:val="22"/>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14:paraId="467FEE13" w14:textId="77777777" w:rsidR="005A39AB" w:rsidRPr="00C93635" w:rsidRDefault="005A39AB" w:rsidP="005A39AB">
      <w:pPr>
        <w:widowControl w:val="0"/>
        <w:numPr>
          <w:ilvl w:val="0"/>
          <w:numId w:val="11"/>
        </w:numPr>
        <w:spacing w:after="0"/>
        <w:rPr>
          <w:rFonts w:ascii="Arial Narrow" w:eastAsia="Times New Roman" w:hAnsi="Arial Narrow" w:cs="Times New Roman"/>
          <w:sz w:val="22"/>
        </w:rPr>
      </w:pPr>
      <w:r w:rsidRPr="00C93635">
        <w:rPr>
          <w:rFonts w:ascii="Arial Narrow" w:eastAsia="Times New Roman" w:hAnsi="Arial Narrow" w:cs="Times New Roman"/>
          <w:sz w:val="22"/>
        </w:rPr>
        <w:t>By requesting a copy be sent to a specified addressee by certified mail.  ICRAs complying with requests for certified mailings shall not be liable for disclosures to third parties caused by mishandling of mail after such mailings leave the ICRAs.</w:t>
      </w:r>
    </w:p>
    <w:p w14:paraId="34DD2A2A" w14:textId="77777777" w:rsidR="005A39AB" w:rsidRPr="00C93635" w:rsidRDefault="005A39AB" w:rsidP="005A39AB">
      <w:pPr>
        <w:contextualSpacing/>
        <w:rPr>
          <w:rFonts w:ascii="Arial Narrow" w:eastAsia="Times New Roman" w:hAnsi="Arial Narrow" w:cs="Times New Roman"/>
          <w:sz w:val="22"/>
        </w:rPr>
      </w:pPr>
      <w:r w:rsidRPr="00C93635">
        <w:rPr>
          <w:rFonts w:ascii="Arial Narrow" w:eastAsia="Times New Roman" w:hAnsi="Arial Narrow" w:cs="Times New Roman"/>
          <w:sz w:val="22"/>
        </w:rPr>
        <w:t xml:space="preserve">“Proper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in order to verify your identity. </w:t>
      </w:r>
    </w:p>
    <w:p w14:paraId="23A7703D" w14:textId="77777777" w:rsidR="005A39AB" w:rsidRPr="00C93635" w:rsidRDefault="005A39AB" w:rsidP="005A39AB">
      <w:pPr>
        <w:contextualSpacing/>
        <w:rPr>
          <w:rFonts w:ascii="Arial Narrow" w:eastAsia="Times New Roman" w:hAnsi="Arial Narrow" w:cs="Times New Roman"/>
          <w:sz w:val="22"/>
        </w:rPr>
      </w:pPr>
      <w:r w:rsidRPr="00C93635">
        <w:rPr>
          <w:rFonts w:ascii="Arial Narrow" w:eastAsia="Times New Roman" w:hAnsi="Arial Narrow" w:cs="Times New Roman"/>
          <w:sz w:val="22"/>
        </w:rPr>
        <w:t>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You may be accompanied by one other person of your choosing, who must furnish reasonable identification.  An ICRA may require you to furnish a written statement granting permission to the ICRA to discuss your file in such person’s presence.</w:t>
      </w:r>
    </w:p>
    <w:p w14:paraId="6989ABF9" w14:textId="77777777" w:rsidR="0076590C" w:rsidRPr="00C93635" w:rsidRDefault="0076590C">
      <w:pPr>
        <w:contextualSpacing/>
        <w:rPr>
          <w:rFonts w:ascii="Arial Narrow" w:eastAsia="Times New Roman" w:hAnsi="Arial Narrow" w:cs="Times New Roman"/>
          <w:sz w:val="22"/>
        </w:rPr>
      </w:pPr>
    </w:p>
    <w:p w14:paraId="08F6FFD4" w14:textId="79E86215" w:rsidR="005F0C40" w:rsidRDefault="005F0C40" w:rsidP="005F0C40">
      <w:pPr>
        <w:contextualSpacing/>
        <w:rPr>
          <w:rFonts w:ascii="Arial Narrow" w:hAnsi="Arial Narrow"/>
          <w:sz w:val="22"/>
        </w:rPr>
      </w:pPr>
      <w:r w:rsidRPr="00C93635">
        <w:rPr>
          <w:rFonts w:ascii="Wingdings" w:hAnsi="Wingdings"/>
          <w:sz w:val="22"/>
        </w:rPr>
        <w:t></w:t>
      </w:r>
      <w:r w:rsidRPr="00C93635">
        <w:rPr>
          <w:sz w:val="22"/>
        </w:rPr>
        <w:tab/>
      </w:r>
      <w:r w:rsidRPr="00C93635">
        <w:rPr>
          <w:rFonts w:ascii="Arial Narrow" w:hAnsi="Arial Narrow"/>
          <w:sz w:val="22"/>
        </w:rPr>
        <w:t>Please check this box if you would like to receive a copy of an investigative consumer report</w:t>
      </w:r>
      <w:r w:rsidR="00B1108D">
        <w:rPr>
          <w:rFonts w:ascii="Arial Narrow" w:hAnsi="Arial Narrow"/>
          <w:sz w:val="22"/>
        </w:rPr>
        <w:t xml:space="preserve"> </w:t>
      </w:r>
      <w:r w:rsidRPr="00C93635">
        <w:rPr>
          <w:rFonts w:ascii="Arial Narrow" w:hAnsi="Arial Narrow"/>
          <w:sz w:val="22"/>
        </w:rPr>
        <w:t>at no charge if one is obtained by the Company whenever you have a right to receive such a copy under California law.</w:t>
      </w:r>
    </w:p>
    <w:p w14:paraId="5D978697" w14:textId="39262B7D" w:rsidR="00915995" w:rsidRDefault="00915995" w:rsidP="005F0C40">
      <w:pPr>
        <w:contextualSpacing/>
        <w:rPr>
          <w:rFonts w:ascii="Arial Narrow" w:hAnsi="Arial Narrow"/>
          <w:sz w:val="22"/>
        </w:rPr>
      </w:pPr>
    </w:p>
    <w:p w14:paraId="085F2D36" w14:textId="35D782CB" w:rsidR="00915995" w:rsidRDefault="00915995" w:rsidP="005F0C40">
      <w:pPr>
        <w:contextualSpacing/>
        <w:rPr>
          <w:rFonts w:ascii="Arial Narrow" w:hAnsi="Arial Narrow"/>
          <w:sz w:val="22"/>
        </w:rPr>
      </w:pPr>
    </w:p>
    <w:p w14:paraId="27C167E9" w14:textId="1002A24E" w:rsidR="00915995" w:rsidRPr="00915995" w:rsidRDefault="00915995" w:rsidP="00915995">
      <w:pPr>
        <w:contextualSpacing/>
        <w:jc w:val="center"/>
        <w:rPr>
          <w:rFonts w:ascii="Arial Narrow" w:hAnsi="Arial Narrow"/>
          <w:b/>
          <w:sz w:val="22"/>
        </w:rPr>
      </w:pPr>
      <w:r w:rsidRPr="00915995">
        <w:rPr>
          <w:rFonts w:ascii="Arial Narrow" w:hAnsi="Arial Narrow"/>
          <w:b/>
          <w:sz w:val="22"/>
        </w:rPr>
        <w:t>[End of Document]</w:t>
      </w:r>
    </w:p>
    <w:p w14:paraId="5019563D" w14:textId="02016BD5" w:rsidR="00915995" w:rsidRPr="00915995" w:rsidRDefault="00915995" w:rsidP="00915995">
      <w:pPr>
        <w:contextualSpacing/>
        <w:jc w:val="center"/>
        <w:rPr>
          <w:rFonts w:ascii="Arial Narrow" w:hAnsi="Arial Narrow"/>
          <w:b/>
          <w:sz w:val="22"/>
        </w:rPr>
      </w:pPr>
    </w:p>
    <w:p w14:paraId="0B927E02" w14:textId="2ABA4368" w:rsidR="00915995" w:rsidRDefault="00915995" w:rsidP="00915995">
      <w:pPr>
        <w:contextualSpacing/>
        <w:jc w:val="center"/>
        <w:rPr>
          <w:rFonts w:ascii="Arial Narrow" w:hAnsi="Arial Narrow"/>
          <w:sz w:val="22"/>
        </w:rPr>
      </w:pPr>
      <w:r w:rsidRPr="00915995">
        <w:rPr>
          <w:rFonts w:ascii="Arial Narrow" w:hAnsi="Arial Narrow"/>
          <w:b/>
          <w:sz w:val="22"/>
        </w:rPr>
        <w:t>Page 1 of 1</w:t>
      </w:r>
    </w:p>
    <w:sectPr w:rsidR="00915995" w:rsidSect="00CC1955">
      <w:headerReference w:type="default" r:id="rId9"/>
      <w:footerReference w:type="default" r:id="rId10"/>
      <w:footerReference w:type="first" r:id="rId11"/>
      <w:pgSz w:w="12240" w:h="15840"/>
      <w:pgMar w:top="720" w:right="720" w:bottom="432" w:left="720" w:header="720" w:footer="720"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1"/>
    </wne:keymap>
  </wne:keymaps>
  <wne:toolbars>
    <wne:acdManifest>
      <wne:acdEntry wne:acdName="acd0"/>
      <wne:acdEntry wne:acdName="acd1"/>
    </wne:acdManifest>
  </wne:toolbars>
  <wne:acds>
    <wne:acd wne:acdName="acd0" wne:fciIndexBasedOn="0065"/>
    <wne:acd wne:argValue="AgAqAEIAdQBsAGwAZQB0ACwAYgB0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518B" w14:textId="77777777" w:rsidR="0076590C" w:rsidRDefault="005F0C40">
      <w:pPr>
        <w:spacing w:after="0"/>
      </w:pPr>
      <w:r>
        <w:separator/>
      </w:r>
    </w:p>
  </w:endnote>
  <w:endnote w:type="continuationSeparator" w:id="0">
    <w:p w14:paraId="15D2534A" w14:textId="77777777" w:rsidR="0076590C" w:rsidRDefault="005F0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F08B" w14:textId="523AA642" w:rsidR="0076590C" w:rsidRDefault="005F0C40">
    <w:pPr>
      <w:pStyle w:val="Footer"/>
      <w:jc w:val="center"/>
    </w:pPr>
    <w:r>
      <w:rPr>
        <w:rStyle w:val="PageNumber"/>
        <w:noProof/>
      </w:rPr>
      <w:fldChar w:fldCharType="begin"/>
    </w:r>
    <w:r>
      <w:rPr>
        <w:rStyle w:val="PageNumber"/>
        <w:noProof/>
      </w:rPr>
      <w:instrText xml:space="preserve"> PAGE   \* MERGEFORMAT </w:instrText>
    </w:r>
    <w:r>
      <w:rPr>
        <w:rStyle w:val="PageNumber"/>
        <w:noProof/>
      </w:rPr>
      <w:fldChar w:fldCharType="separate"/>
    </w:r>
    <w:r w:rsidR="00B1108D">
      <w:rPr>
        <w:rStyle w:val="PageNumber"/>
        <w:noProof/>
      </w:rPr>
      <w:t>1</w:t>
    </w:r>
    <w:r>
      <w:rPr>
        <w:rStyle w:val="PageNumber"/>
      </w:rPr>
      <w:fldChar w:fldCharType="end"/>
    </w:r>
  </w:p>
  <w:p w14:paraId="6808097E" w14:textId="77777777" w:rsidR="0076590C" w:rsidRDefault="0076590C"/>
  <w:p w14:paraId="17611080" w14:textId="77777777" w:rsidR="005D0B26" w:rsidRDefault="005D0B2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A1F7" w14:textId="77777777" w:rsidR="0076590C" w:rsidRDefault="0076590C">
    <w:pPr>
      <w:pStyle w:val="Footer"/>
    </w:pPr>
  </w:p>
  <w:p w14:paraId="2C2651A8" w14:textId="77777777" w:rsidR="0076590C" w:rsidRDefault="0076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1027D" w14:textId="77777777" w:rsidR="0076590C" w:rsidRDefault="005F0C40">
      <w:pPr>
        <w:spacing w:after="0"/>
      </w:pPr>
      <w:r>
        <w:separator/>
      </w:r>
    </w:p>
  </w:footnote>
  <w:footnote w:type="continuationSeparator" w:id="0">
    <w:p w14:paraId="6A05EA25" w14:textId="77777777" w:rsidR="0076590C" w:rsidRDefault="005F0C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9D6D" w14:textId="40F1A677" w:rsidR="00876378" w:rsidRDefault="00876378" w:rsidP="00876378">
    <w:pPr>
      <w:pStyle w:val="Header"/>
    </w:pPr>
    <w:r w:rsidRPr="00175967">
      <w:t>Sample documents should NOT be construed as legal advice, guidance or counsel.  Employers should consult their own attorney about their compliance responsibilities under the</w:t>
    </w:r>
    <w:r>
      <w:t xml:space="preserve"> FCRA and applicable state law.  </w:t>
    </w:r>
    <w:r w:rsidR="00A4538E">
      <w:t xml:space="preserve">Corporate Screening Services, Inc. </w:t>
    </w:r>
    <w:r w:rsidRPr="00175967">
      <w:t>expressly disclaims any warranties or responsibility or damages associated with or arising out of information provided.   Employers seeking credit reports must provide additional notices pursuant to state law.</w:t>
    </w:r>
  </w:p>
  <w:p w14:paraId="24D5919A" w14:textId="77777777" w:rsidR="00876378" w:rsidRDefault="00876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F36"/>
    <w:multiLevelType w:val="hybridMultilevel"/>
    <w:tmpl w:val="ADD66D0E"/>
    <w:name w:val="*NumList&gt;"/>
    <w:lvl w:ilvl="0" w:tplc="BCC21212">
      <w:start w:val="1"/>
      <w:numFmt w:val="decimal"/>
      <w:pStyle w:val="NumList"/>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33061"/>
    <w:multiLevelType w:val="hybridMultilevel"/>
    <w:tmpl w:val="60065F54"/>
    <w:name w:val="*NumListHang1"/>
    <w:lvl w:ilvl="0" w:tplc="B7B42572">
      <w:start w:val="1"/>
      <w:numFmt w:val="decimal"/>
      <w:pStyle w:val="NumListHang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2D1C26"/>
    <w:multiLevelType w:val="hybridMultilevel"/>
    <w:tmpl w:val="BD26E808"/>
    <w:name w:val="*NumList"/>
    <w:lvl w:ilvl="0" w:tplc="D1EE490C">
      <w:start w:val="1"/>
      <w:numFmt w:val="decimal"/>
      <w:pStyle w:val="NumList0"/>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723C5"/>
    <w:multiLevelType w:val="hybridMultilevel"/>
    <w:tmpl w:val="51C44D7E"/>
    <w:name w:val="*Bullet"/>
    <w:lvl w:ilvl="0" w:tplc="5CC430BE">
      <w:start w:val="1"/>
      <w:numFmt w:val="bullet"/>
      <w:pStyle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5" w15:restartNumberingAfterBreak="0">
    <w:nsid w:val="7A59741C"/>
    <w:multiLevelType w:val="hybridMultilevel"/>
    <w:tmpl w:val="3474A382"/>
    <w:name w:val="*NumListDbl&gt;"/>
    <w:lvl w:ilvl="0" w:tplc="43824BD0">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3"/>
  </w:num>
  <w:num w:numId="4">
    <w:abstractNumId w:val="5"/>
  </w:num>
  <w:num w:numId="5">
    <w:abstractNumId w:val="3"/>
    <w:lvlOverride w:ilvl="0">
      <w:startOverride w:val="1"/>
    </w:lvlOverride>
  </w:num>
  <w:num w:numId="6">
    <w:abstractNumId w:val="5"/>
  </w:num>
  <w:num w:numId="7">
    <w:abstractNumId w:val="5"/>
  </w:num>
  <w:num w:numId="8">
    <w:abstractNumId w:val="0"/>
  </w:num>
  <w:num w:numId="9">
    <w:abstractNumId w:val="2"/>
  </w:num>
  <w:num w:numId="10">
    <w:abstractNumId w:val="1"/>
  </w:num>
  <w:num w:numId="11">
    <w:abstractNumId w:val="4"/>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0C"/>
    <w:rsid w:val="00013EC4"/>
    <w:rsid w:val="005064C5"/>
    <w:rsid w:val="005A39AB"/>
    <w:rsid w:val="005D0B26"/>
    <w:rsid w:val="005F0C40"/>
    <w:rsid w:val="0076590C"/>
    <w:rsid w:val="00781620"/>
    <w:rsid w:val="007D6151"/>
    <w:rsid w:val="00876378"/>
    <w:rsid w:val="0091461B"/>
    <w:rsid w:val="00915995"/>
    <w:rsid w:val="00A4538E"/>
    <w:rsid w:val="00B042E1"/>
    <w:rsid w:val="00B1108D"/>
    <w:rsid w:val="00C93635"/>
    <w:rsid w:val="00CC1955"/>
    <w:rsid w:val="00E7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150F3B"/>
  <w15:docId w15:val="{717C5F48-204A-4D93-B3DB-8D6B136B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pPr>
      <w:spacing w:after="240" w:line="240" w:lineRule="auto"/>
    </w:pPr>
    <w:rPr>
      <w:rFonts w:ascii="Times New Roman" w:hAnsi="Times New Roman"/>
      <w:sz w:val="24"/>
    </w:rPr>
  </w:style>
  <w:style w:type="paragraph" w:styleId="Heading1">
    <w:name w:val="heading 1"/>
    <w:basedOn w:val="Normal"/>
    <w:next w:val="Heading2"/>
    <w:link w:val="Heading1Char"/>
    <w:qFormat/>
    <w:pPr>
      <w:keepNext/>
      <w:keepLines/>
      <w:ind w:left="720" w:hanging="720"/>
      <w:outlineLvl w:val="0"/>
    </w:pPr>
    <w:rPr>
      <w:rFonts w:eastAsiaTheme="majorEastAsia" w:cstheme="majorBidi"/>
      <w:bCs/>
      <w:szCs w:val="28"/>
    </w:rPr>
  </w:style>
  <w:style w:type="paragraph" w:styleId="Heading2">
    <w:name w:val="heading 2"/>
    <w:basedOn w:val="Normal"/>
    <w:link w:val="Heading2Char"/>
    <w:qFormat/>
    <w:pPr>
      <w:ind w:left="720" w:hanging="720"/>
      <w:outlineLvl w:val="1"/>
    </w:pPr>
    <w:rPr>
      <w:rFonts w:eastAsiaTheme="majorEastAsia" w:cstheme="majorBidi"/>
      <w:bCs/>
      <w:szCs w:val="26"/>
    </w:rPr>
  </w:style>
  <w:style w:type="paragraph" w:styleId="Heading3">
    <w:name w:val="heading 3"/>
    <w:basedOn w:val="Normal"/>
    <w:link w:val="Heading3Char"/>
    <w:qFormat/>
    <w:pPr>
      <w:ind w:left="720" w:hanging="720"/>
      <w:outlineLvl w:val="2"/>
    </w:pPr>
    <w:rPr>
      <w:rFonts w:eastAsiaTheme="majorEastAsia" w:cstheme="majorBidi"/>
      <w:bCs/>
    </w:rPr>
  </w:style>
  <w:style w:type="paragraph" w:styleId="Heading4">
    <w:name w:val="heading 4"/>
    <w:basedOn w:val="Normal"/>
    <w:link w:val="Heading4Char"/>
    <w:qFormat/>
    <w:pPr>
      <w:ind w:left="720" w:hanging="720"/>
      <w:outlineLvl w:val="3"/>
    </w:pPr>
    <w:rPr>
      <w:rFonts w:eastAsiaTheme="majorEastAsia" w:cstheme="majorBidi"/>
      <w:bCs/>
      <w:iCs/>
    </w:rPr>
  </w:style>
  <w:style w:type="paragraph" w:styleId="Heading5">
    <w:name w:val="heading 5"/>
    <w:basedOn w:val="Normal"/>
    <w:link w:val="Heading5Char"/>
    <w:unhideWhenUsed/>
    <w:pPr>
      <w:ind w:left="720" w:hanging="720"/>
      <w:outlineLvl w:val="4"/>
    </w:pPr>
    <w:rPr>
      <w:rFonts w:eastAsiaTheme="majorEastAsia" w:cstheme="majorBidi"/>
    </w:rPr>
  </w:style>
  <w:style w:type="paragraph" w:styleId="Heading6">
    <w:name w:val="heading 6"/>
    <w:basedOn w:val="Normal"/>
    <w:link w:val="Heading6Char"/>
    <w:unhideWhenUsed/>
    <w:pPr>
      <w:ind w:left="720" w:hanging="720"/>
      <w:outlineLvl w:val="5"/>
    </w:pPr>
    <w:rPr>
      <w:rFonts w:eastAsiaTheme="majorEastAsia" w:cstheme="majorBidi"/>
      <w:iCs/>
    </w:rPr>
  </w:style>
  <w:style w:type="paragraph" w:styleId="Heading7">
    <w:name w:val="heading 7"/>
    <w:basedOn w:val="Normal"/>
    <w:link w:val="Heading7Char"/>
    <w:unhideWhenUsed/>
    <w:pPr>
      <w:ind w:left="720" w:hanging="720"/>
      <w:outlineLvl w:val="6"/>
    </w:pPr>
    <w:rPr>
      <w:rFonts w:eastAsiaTheme="majorEastAsia" w:cstheme="majorBidi"/>
      <w:iCs/>
    </w:rPr>
  </w:style>
  <w:style w:type="paragraph" w:styleId="Heading8">
    <w:name w:val="heading 8"/>
    <w:basedOn w:val="Normal"/>
    <w:link w:val="Heading8Char"/>
    <w:unhideWhenUsed/>
    <w:pPr>
      <w:ind w:left="720" w:hanging="720"/>
      <w:outlineLvl w:val="7"/>
    </w:pPr>
    <w:rPr>
      <w:rFonts w:eastAsiaTheme="majorEastAsia" w:cstheme="majorBidi"/>
      <w:szCs w:val="20"/>
    </w:rPr>
  </w:style>
  <w:style w:type="paragraph" w:styleId="Heading9">
    <w:name w:val="heading 9"/>
    <w:basedOn w:val="Normal"/>
    <w:link w:val="Heading9Char"/>
    <w:unhideWhenUsed/>
    <w:pPr>
      <w:ind w:left="720" w:hanging="72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pPr>
      <w:spacing w:after="300"/>
      <w:contextualSpacing/>
    </w:pPr>
    <w:rPr>
      <w:rFonts w:eastAsiaTheme="majorEastAsia" w:cstheme="majorBidi"/>
      <w:szCs w:val="52"/>
    </w:rPr>
  </w:style>
  <w:style w:type="character" w:customStyle="1" w:styleId="TitleChar">
    <w:name w:val="Title Char"/>
    <w:basedOn w:val="DefaultParagraphFont"/>
    <w:link w:val="Title"/>
    <w:uiPriority w:val="10"/>
    <w:semiHidden/>
    <w:rPr>
      <w:rFonts w:ascii="Times New Roman" w:eastAsiaTheme="majorEastAsia" w:hAnsi="Times New Roman" w:cstheme="majorBidi"/>
      <w:sz w:val="24"/>
      <w:szCs w:val="52"/>
    </w:rPr>
  </w:style>
  <w:style w:type="paragraph" w:styleId="Subtitle">
    <w:name w:val="Subtitle"/>
    <w:basedOn w:val="Normal"/>
    <w:next w:val="Normal"/>
    <w:link w:val="SubtitleChar"/>
    <w:uiPriority w:val="11"/>
    <w:semiHidden/>
    <w:pPr>
      <w:numPr>
        <w:ilvl w:val="1"/>
      </w:numPr>
      <w:jc w:val="center"/>
    </w:pPr>
    <w:rPr>
      <w:rFonts w:eastAsiaTheme="majorEastAsia" w:cstheme="majorBidi"/>
      <w:iCs/>
      <w:szCs w:val="24"/>
    </w:rPr>
  </w:style>
  <w:style w:type="character" w:customStyle="1" w:styleId="SubtitleChar">
    <w:name w:val="Subtitle Char"/>
    <w:basedOn w:val="DefaultParagraphFont"/>
    <w:link w:val="Subtitle"/>
    <w:uiPriority w:val="11"/>
    <w:semiHidden/>
    <w:rPr>
      <w:rFonts w:ascii="Times New Roman" w:eastAsiaTheme="majorEastAsia" w:hAnsi="Times New Roman" w:cstheme="majorBidi"/>
      <w:iCs/>
      <w:sz w:val="24"/>
      <w:szCs w:val="24"/>
    </w:rPr>
  </w:style>
  <w:style w:type="paragraph" w:customStyle="1" w:styleId="Address">
    <w:name w:val="*Address"/>
    <w:aliases w:val="add"/>
    <w:basedOn w:val="Normal"/>
    <w:uiPriority w:val="8"/>
    <w:pPr>
      <w:contextualSpacing/>
    </w:pPr>
  </w:style>
  <w:style w:type="paragraph" w:customStyle="1" w:styleId="BodyDbl">
    <w:name w:val="*Body Dbl"/>
    <w:aliases w:val="bd"/>
    <w:basedOn w:val="Normal"/>
    <w:uiPriority w:val="2"/>
    <w:pPr>
      <w:spacing w:after="0" w:line="480" w:lineRule="auto"/>
    </w:pPr>
  </w:style>
  <w:style w:type="paragraph" w:customStyle="1" w:styleId="BodyDbl0">
    <w:name w:val="*Body Dbl&gt;"/>
    <w:aliases w:val="bd&gt;"/>
    <w:basedOn w:val="Normal"/>
    <w:uiPriority w:val="2"/>
    <w:pPr>
      <w:spacing w:after="0" w:line="480" w:lineRule="auto"/>
      <w:ind w:firstLine="720"/>
    </w:pPr>
  </w:style>
  <w:style w:type="paragraph" w:customStyle="1" w:styleId="BodyDbl1">
    <w:name w:val="*Body Dbl&gt;&gt;"/>
    <w:aliases w:val="bd&gt;&gt;"/>
    <w:basedOn w:val="Normal"/>
    <w:uiPriority w:val="2"/>
    <w:pPr>
      <w:spacing w:after="0" w:line="480" w:lineRule="auto"/>
      <w:ind w:firstLine="1440"/>
    </w:pPr>
  </w:style>
  <w:style w:type="paragraph" w:customStyle="1" w:styleId="BodySingle">
    <w:name w:val="*Body Single"/>
    <w:aliases w:val="bs"/>
    <w:basedOn w:val="Normal"/>
    <w:uiPriority w:val="1"/>
    <w:qFormat/>
  </w:style>
  <w:style w:type="paragraph" w:customStyle="1" w:styleId="BodySingle0">
    <w:name w:val="*Body Single&gt;"/>
    <w:aliases w:val="bs&gt;"/>
    <w:basedOn w:val="Normal"/>
    <w:uiPriority w:val="1"/>
    <w:qFormat/>
    <w:pPr>
      <w:ind w:firstLine="720"/>
    </w:pPr>
  </w:style>
  <w:style w:type="paragraph" w:customStyle="1" w:styleId="BodySingle1">
    <w:name w:val="*Body Single&gt;&gt;"/>
    <w:aliases w:val="bs&gt;&gt;"/>
    <w:basedOn w:val="Normal"/>
    <w:uiPriority w:val="1"/>
    <w:pPr>
      <w:ind w:firstLine="1440"/>
    </w:pPr>
  </w:style>
  <w:style w:type="paragraph" w:customStyle="1" w:styleId="Bullet">
    <w:name w:val="*Bullet"/>
    <w:aliases w:val="bt"/>
    <w:basedOn w:val="Normal"/>
    <w:unhideWhenUsed/>
    <w:qFormat/>
    <w:pPr>
      <w:numPr>
        <w:numId w:val="3"/>
      </w:numPr>
    </w:pPr>
  </w:style>
  <w:style w:type="paragraph" w:customStyle="1" w:styleId="CenteredText">
    <w:name w:val="*Centered Text"/>
    <w:aliases w:val="ct"/>
    <w:basedOn w:val="Normal"/>
    <w:uiPriority w:val="8"/>
    <w:pPr>
      <w:jc w:val="center"/>
    </w:pPr>
  </w:style>
  <w:style w:type="paragraph" w:customStyle="1" w:styleId="FlushRight">
    <w:name w:val="*Flush Right"/>
    <w:aliases w:val="fr"/>
    <w:basedOn w:val="Normal"/>
    <w:uiPriority w:val="8"/>
    <w:pPr>
      <w:jc w:val="right"/>
    </w:pPr>
  </w:style>
  <w:style w:type="paragraph" w:customStyle="1" w:styleId="Hanging">
    <w:name w:val="*Hanging"/>
    <w:aliases w:val="hg"/>
    <w:basedOn w:val="Normal"/>
    <w:uiPriority w:val="3"/>
    <w:pPr>
      <w:ind w:left="720" w:hanging="720"/>
    </w:pPr>
  </w:style>
  <w:style w:type="paragraph" w:customStyle="1" w:styleId="Hanging1">
    <w:name w:val="*Hanging1"/>
    <w:aliases w:val="hg1"/>
    <w:basedOn w:val="Normal"/>
    <w:uiPriority w:val="3"/>
    <w:pPr>
      <w:ind w:left="1440" w:hanging="720"/>
    </w:pPr>
  </w:style>
  <w:style w:type="paragraph" w:customStyle="1" w:styleId="Indent1">
    <w:name w:val="*Indent1"/>
    <w:aliases w:val="i1"/>
    <w:basedOn w:val="Normal"/>
    <w:uiPriority w:val="3"/>
    <w:qFormat/>
    <w:pPr>
      <w:ind w:left="720"/>
    </w:pPr>
  </w:style>
  <w:style w:type="paragraph" w:customStyle="1" w:styleId="Indent10">
    <w:name w:val="*Indent1&gt;"/>
    <w:aliases w:val="i1&gt;"/>
    <w:basedOn w:val="Normal"/>
    <w:uiPriority w:val="3"/>
    <w:qFormat/>
    <w:pPr>
      <w:ind w:left="720" w:firstLine="720"/>
    </w:pPr>
  </w:style>
  <w:style w:type="paragraph" w:customStyle="1" w:styleId="Indent2">
    <w:name w:val="*Indent2"/>
    <w:aliases w:val="i2"/>
    <w:basedOn w:val="Normal"/>
    <w:uiPriority w:val="3"/>
    <w:qFormat/>
    <w:pPr>
      <w:ind w:left="1440"/>
    </w:pPr>
  </w:style>
  <w:style w:type="paragraph" w:customStyle="1" w:styleId="Indent3">
    <w:name w:val="*Indent3"/>
    <w:aliases w:val="i3"/>
    <w:basedOn w:val="Normal"/>
    <w:uiPriority w:val="3"/>
    <w:qFormat/>
    <w:pPr>
      <w:ind w:left="2160"/>
    </w:pPr>
  </w:style>
  <w:style w:type="paragraph" w:customStyle="1" w:styleId="NumList0">
    <w:name w:val="*NumList"/>
    <w:aliases w:val="nl"/>
    <w:basedOn w:val="Normal"/>
    <w:uiPriority w:val="8"/>
    <w:qFormat/>
    <w:pPr>
      <w:numPr>
        <w:numId w:val="9"/>
      </w:numPr>
    </w:pPr>
  </w:style>
  <w:style w:type="paragraph" w:customStyle="1" w:styleId="Quote1">
    <w:name w:val="*Quote1"/>
    <w:aliases w:val="q1"/>
    <w:basedOn w:val="Normal"/>
    <w:uiPriority w:val="5"/>
    <w:qFormat/>
    <w:pPr>
      <w:ind w:left="720" w:right="720"/>
    </w:pPr>
  </w:style>
  <w:style w:type="paragraph" w:customStyle="1" w:styleId="Quote10">
    <w:name w:val="*Quote1&gt;"/>
    <w:aliases w:val="q1&gt;"/>
    <w:basedOn w:val="Normal"/>
    <w:uiPriority w:val="5"/>
    <w:pPr>
      <w:ind w:left="720" w:right="720" w:firstLine="720"/>
    </w:pPr>
  </w:style>
  <w:style w:type="paragraph" w:customStyle="1" w:styleId="Quote2">
    <w:name w:val="*Quote2"/>
    <w:aliases w:val="q2"/>
    <w:basedOn w:val="Normal"/>
    <w:uiPriority w:val="5"/>
    <w:pPr>
      <w:ind w:left="1440" w:right="1440"/>
    </w:pPr>
  </w:style>
  <w:style w:type="paragraph" w:customStyle="1" w:styleId="Quote20">
    <w:name w:val="*Quote2&gt;"/>
    <w:aliases w:val="q2&gt;"/>
    <w:basedOn w:val="Normal"/>
    <w:uiPriority w:val="5"/>
    <w:pPr>
      <w:ind w:left="1440" w:right="1440" w:firstLine="720"/>
    </w:pPr>
  </w:style>
  <w:style w:type="paragraph" w:customStyle="1" w:styleId="SigBlock">
    <w:name w:val="*Sig Block"/>
    <w:aliases w:val="sg"/>
    <w:basedOn w:val="Normal"/>
    <w:uiPriority w:val="8"/>
    <w:pPr>
      <w:keepNext/>
      <w:keepLines/>
      <w:tabs>
        <w:tab w:val="right" w:pos="9360"/>
      </w:tabs>
      <w:ind w:left="4320"/>
    </w:pPr>
  </w:style>
  <w:style w:type="paragraph" w:customStyle="1" w:styleId="Subtitle0">
    <w:name w:val="*Subtitle"/>
    <w:aliases w:val="sub"/>
    <w:basedOn w:val="Normal"/>
    <w:next w:val="BodySingle0"/>
    <w:uiPriority w:val="4"/>
    <w:pPr>
      <w:jc w:val="center"/>
    </w:pPr>
  </w:style>
  <w:style w:type="paragraph" w:customStyle="1" w:styleId="TitleCenterB">
    <w:name w:val="*Title Center B"/>
    <w:aliases w:val="tcb"/>
    <w:basedOn w:val="Normal"/>
    <w:next w:val="BodySingle0"/>
    <w:uiPriority w:val="4"/>
    <w:qFormat/>
    <w:pPr>
      <w:keepNext/>
      <w:keepLines/>
      <w:jc w:val="center"/>
    </w:pPr>
    <w:rPr>
      <w:b/>
    </w:rPr>
  </w:style>
  <w:style w:type="paragraph" w:customStyle="1" w:styleId="TitleCenterBU">
    <w:name w:val="*Title Center BU"/>
    <w:aliases w:val="tcbu"/>
    <w:basedOn w:val="Normal"/>
    <w:next w:val="BodySingle0"/>
    <w:uiPriority w:val="4"/>
    <w:qFormat/>
    <w:pPr>
      <w:keepNext/>
      <w:keepLines/>
      <w:jc w:val="center"/>
    </w:pPr>
    <w:rPr>
      <w:b/>
      <w:u w:val="single"/>
    </w:rPr>
  </w:style>
  <w:style w:type="paragraph" w:customStyle="1" w:styleId="TitleCenterU">
    <w:name w:val="*Title Center U"/>
    <w:aliases w:val="tcu"/>
    <w:basedOn w:val="Normal"/>
    <w:next w:val="BodySingle0"/>
    <w:uiPriority w:val="4"/>
    <w:pPr>
      <w:keepNext/>
      <w:keepLines/>
      <w:jc w:val="center"/>
    </w:pPr>
    <w:rPr>
      <w:u w:val="single"/>
    </w:rPr>
  </w:style>
  <w:style w:type="paragraph" w:customStyle="1" w:styleId="TitleCenter">
    <w:name w:val="*Title Center"/>
    <w:aliases w:val="tc"/>
    <w:basedOn w:val="Normal"/>
    <w:next w:val="BodySingle0"/>
    <w:uiPriority w:val="4"/>
    <w:pPr>
      <w:keepNext/>
      <w:keepLines/>
      <w:jc w:val="center"/>
    </w:pPr>
  </w:style>
  <w:style w:type="paragraph" w:customStyle="1" w:styleId="TitleLeftB">
    <w:name w:val="*Title Left B"/>
    <w:aliases w:val="tlb"/>
    <w:basedOn w:val="Normal"/>
    <w:next w:val="BodySingle0"/>
    <w:uiPriority w:val="4"/>
    <w:qFormat/>
    <w:pPr>
      <w:keepNext/>
      <w:keepLines/>
    </w:pPr>
    <w:rPr>
      <w:b/>
    </w:rPr>
  </w:style>
  <w:style w:type="paragraph" w:customStyle="1" w:styleId="TitleLeftBU">
    <w:name w:val="*Title Left BU"/>
    <w:aliases w:val="tlbu"/>
    <w:basedOn w:val="Normal"/>
    <w:next w:val="BodySingle0"/>
    <w:uiPriority w:val="4"/>
    <w:qFormat/>
    <w:pPr>
      <w:keepNext/>
      <w:keepLines/>
    </w:pPr>
    <w:rPr>
      <w:b/>
      <w:u w:val="single"/>
    </w:rPr>
  </w:style>
  <w:style w:type="paragraph" w:customStyle="1" w:styleId="TitleLeftU">
    <w:name w:val="*Title Left U"/>
    <w:aliases w:val="tlu"/>
    <w:basedOn w:val="Normal"/>
    <w:next w:val="BodySingle0"/>
    <w:uiPriority w:val="4"/>
    <w:pPr>
      <w:keepNext/>
      <w:keepLines/>
    </w:pPr>
    <w:rPr>
      <w:u w:val="single"/>
    </w:rPr>
  </w:style>
  <w:style w:type="paragraph" w:customStyle="1" w:styleId="TitleLeft">
    <w:name w:val="*Title Left"/>
    <w:aliases w:val="tl"/>
    <w:basedOn w:val="Normal"/>
    <w:next w:val="BodySingle0"/>
    <w:uiPriority w:val="4"/>
    <w:pPr>
      <w:keepNext/>
      <w:keepLines/>
    </w:p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rPr>
      <w:rFonts w:ascii="Times New Roman" w:hAnsi="Times New Roman"/>
      <w:sz w:val="24"/>
    </w:rPr>
  </w:style>
  <w:style w:type="character" w:customStyle="1" w:styleId="Heading1Char">
    <w:name w:val="Heading 1 Char"/>
    <w:basedOn w:val="DefaultParagraphFont"/>
    <w:link w:val="Heading1"/>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rPr>
      <w:rFonts w:ascii="Times New Roman" w:eastAsiaTheme="majorEastAsia" w:hAnsi="Times New Roman" w:cstheme="majorBidi"/>
      <w:bCs/>
      <w:sz w:val="24"/>
    </w:rPr>
  </w:style>
  <w:style w:type="character" w:customStyle="1" w:styleId="Heading4Char">
    <w:name w:val="Heading 4 Char"/>
    <w:basedOn w:val="DefaultParagraphFont"/>
    <w:link w:val="Heading4"/>
    <w:rPr>
      <w:rFonts w:ascii="Times New Roman" w:eastAsiaTheme="majorEastAsia" w:hAnsi="Times New Roman" w:cstheme="majorBidi"/>
      <w:bCs/>
      <w:iCs/>
      <w:sz w:val="24"/>
    </w:rPr>
  </w:style>
  <w:style w:type="character" w:customStyle="1" w:styleId="Heading5Char">
    <w:name w:val="Heading 5 Char"/>
    <w:basedOn w:val="DefaultParagraphFont"/>
    <w:link w:val="Heading5"/>
    <w:rPr>
      <w:rFonts w:ascii="Times New Roman" w:eastAsiaTheme="majorEastAsia" w:hAnsi="Times New Roman" w:cstheme="majorBidi"/>
      <w:sz w:val="24"/>
    </w:rPr>
  </w:style>
  <w:style w:type="character" w:customStyle="1" w:styleId="Heading6Char">
    <w:name w:val="Heading 6 Char"/>
    <w:basedOn w:val="DefaultParagraphFont"/>
    <w:link w:val="Heading6"/>
    <w:rPr>
      <w:rFonts w:ascii="Times New Roman" w:eastAsiaTheme="majorEastAsia" w:hAnsi="Times New Roman" w:cstheme="majorBidi"/>
      <w:iCs/>
      <w:sz w:val="24"/>
    </w:rPr>
  </w:style>
  <w:style w:type="character" w:customStyle="1" w:styleId="Heading7Char">
    <w:name w:val="Heading 7 Char"/>
    <w:basedOn w:val="DefaultParagraphFont"/>
    <w:link w:val="Heading7"/>
    <w:rPr>
      <w:rFonts w:ascii="Times New Roman" w:eastAsiaTheme="majorEastAsia" w:hAnsi="Times New Roman" w:cstheme="majorBidi"/>
      <w:iCs/>
      <w:sz w:val="24"/>
    </w:rPr>
  </w:style>
  <w:style w:type="character" w:customStyle="1" w:styleId="Heading8Char">
    <w:name w:val="Heading 8 Char"/>
    <w:basedOn w:val="DefaultParagraphFont"/>
    <w:link w:val="Heading8"/>
    <w:rPr>
      <w:rFonts w:ascii="Times New Roman" w:eastAsiaTheme="majorEastAsia" w:hAnsi="Times New Roman" w:cstheme="majorBidi"/>
      <w:sz w:val="24"/>
      <w:szCs w:val="20"/>
    </w:rPr>
  </w:style>
  <w:style w:type="character" w:customStyle="1" w:styleId="Heading9Char">
    <w:name w:val="Heading 9 Char"/>
    <w:basedOn w:val="DefaultParagraphFont"/>
    <w:link w:val="Heading9"/>
    <w:rPr>
      <w:rFonts w:ascii="Times New Roman" w:eastAsiaTheme="majorEastAsia" w:hAnsi="Times New Roman" w:cstheme="majorBidi"/>
      <w:iCs/>
      <w:sz w:val="24"/>
      <w:szCs w:val="20"/>
    </w:rPr>
  </w:style>
  <w:style w:type="paragraph" w:styleId="NoSpacing">
    <w:name w:val="No Spacing"/>
    <w:uiPriority w:val="2"/>
    <w:unhideWhenUsed/>
    <w:pPr>
      <w:spacing w:after="0" w:line="240" w:lineRule="auto"/>
    </w:pPr>
    <w:rPr>
      <w:rFonts w:ascii="Times New Roman" w:hAnsi="Times New Roman"/>
      <w:sz w:val="24"/>
    </w:rPr>
  </w:style>
  <w:style w:type="paragraph" w:customStyle="1" w:styleId="DocID">
    <w:name w:val="DocID"/>
    <w:basedOn w:val="Normal"/>
    <w:next w:val="Footer"/>
    <w:unhideWhenUsed/>
    <w:pPr>
      <w:spacing w:after="0"/>
    </w:pPr>
    <w:rPr>
      <w:sz w:val="16"/>
    </w:rPr>
  </w:style>
  <w:style w:type="character" w:styleId="PageNumber">
    <w:name w:val="page number"/>
    <w:basedOn w:val="DefaultParagraphFont"/>
  </w:style>
  <w:style w:type="paragraph" w:customStyle="1" w:styleId="NumList">
    <w:name w:val="*NumList&gt;"/>
    <w:aliases w:val="nl&gt;"/>
    <w:basedOn w:val="Normal"/>
    <w:uiPriority w:val="8"/>
    <w:qFormat/>
    <w:pPr>
      <w:numPr>
        <w:numId w:val="8"/>
      </w:numPr>
      <w:ind w:firstLine="720"/>
    </w:pPr>
  </w:style>
  <w:style w:type="paragraph" w:customStyle="1" w:styleId="NumListDbl">
    <w:name w:val="*NumListDbl&gt;"/>
    <w:aliases w:val="nld&gt;"/>
    <w:basedOn w:val="Normal"/>
    <w:uiPriority w:val="8"/>
    <w:qFormat/>
    <w:pPr>
      <w:numPr>
        <w:numId w:val="7"/>
      </w:numPr>
      <w:spacing w:after="0" w:line="480" w:lineRule="auto"/>
      <w:ind w:firstLine="720"/>
    </w:pPr>
  </w:style>
  <w:style w:type="paragraph" w:customStyle="1" w:styleId="NumListHang1">
    <w:name w:val="*NumListHang1"/>
    <w:aliases w:val="nlh1"/>
    <w:basedOn w:val="Normal"/>
    <w:pPr>
      <w:numPr>
        <w:numId w:val="10"/>
      </w:numPr>
      <w:tabs>
        <w:tab w:val="clear" w:pos="1440"/>
      </w:tabs>
    </w:pPr>
    <w:rPr>
      <w:rFonts w:ascii="Arial Narrow" w:eastAsia="Times New Roman" w:hAnsi="Arial Narrow" w:cs="Times New Roman"/>
      <w:szCs w:val="24"/>
    </w:rPr>
  </w:style>
  <w:style w:type="character" w:styleId="CommentReference">
    <w:name w:val="annotation reference"/>
    <w:basedOn w:val="DefaultParagraphFont"/>
    <w:uiPriority w:val="99"/>
    <w:semiHidden/>
    <w:unhideWhenUsed/>
    <w:rsid w:val="007D6151"/>
    <w:rPr>
      <w:sz w:val="16"/>
      <w:szCs w:val="16"/>
    </w:rPr>
  </w:style>
  <w:style w:type="paragraph" w:styleId="CommentText">
    <w:name w:val="annotation text"/>
    <w:basedOn w:val="Normal"/>
    <w:link w:val="CommentTextChar"/>
    <w:uiPriority w:val="99"/>
    <w:semiHidden/>
    <w:unhideWhenUsed/>
    <w:rsid w:val="007D6151"/>
    <w:rPr>
      <w:sz w:val="20"/>
      <w:szCs w:val="20"/>
    </w:rPr>
  </w:style>
  <w:style w:type="character" w:customStyle="1" w:styleId="CommentTextChar">
    <w:name w:val="Comment Text Char"/>
    <w:basedOn w:val="DefaultParagraphFont"/>
    <w:link w:val="CommentText"/>
    <w:uiPriority w:val="99"/>
    <w:semiHidden/>
    <w:rsid w:val="007D615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6151"/>
    <w:rPr>
      <w:b/>
      <w:bCs/>
    </w:rPr>
  </w:style>
  <w:style w:type="character" w:customStyle="1" w:styleId="CommentSubjectChar">
    <w:name w:val="Comment Subject Char"/>
    <w:basedOn w:val="CommentTextChar"/>
    <w:link w:val="CommentSubject"/>
    <w:uiPriority w:val="99"/>
    <w:semiHidden/>
    <w:rsid w:val="007D6151"/>
    <w:rPr>
      <w:rFonts w:ascii="Times New Roman" w:hAnsi="Times New Roman"/>
      <w:b/>
      <w:bCs/>
      <w:sz w:val="20"/>
      <w:szCs w:val="20"/>
    </w:rPr>
  </w:style>
  <w:style w:type="paragraph" w:styleId="BalloonText">
    <w:name w:val="Balloon Text"/>
    <w:basedOn w:val="Normal"/>
    <w:link w:val="BalloonTextChar"/>
    <w:uiPriority w:val="99"/>
    <w:semiHidden/>
    <w:unhideWhenUsed/>
    <w:rsid w:val="007D61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51"/>
    <w:rPr>
      <w:rFonts w:ascii="Segoe UI" w:hAnsi="Segoe UI" w:cs="Segoe UI"/>
      <w:sz w:val="18"/>
      <w:szCs w:val="18"/>
    </w:rPr>
  </w:style>
  <w:style w:type="character" w:styleId="Hyperlink">
    <w:name w:val="Hyperlink"/>
    <w:basedOn w:val="DefaultParagraphFont"/>
    <w:uiPriority w:val="99"/>
    <w:unhideWhenUsed/>
    <w:rsid w:val="00C93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screen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Kevin Neudecker</dc:creator>
  <cp:keywords>
  </cp:keywords>
  <dc:description>
  </dc:description>
  <cp:lastModifiedBy>Kevin Neudecker</cp:lastModifiedBy>
  <cp:revision>2</cp:revision>
  <dcterms:created xsi:type="dcterms:W3CDTF">2019-08-28T17:25:00Z</dcterms:created>
  <dcterms:modified xsi:type="dcterms:W3CDTF">2019-08-28T17:25:00Z</dcterms:modified>
</cp:coreProperties>
</file>